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9E358" w14:textId="09728B58" w:rsidR="00815FCF" w:rsidRPr="00D06620" w:rsidRDefault="003F371A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</w:t>
      </w:r>
      <w:r w:rsidR="00C76CF7">
        <w:rPr>
          <w:rFonts w:eastAsia="Times New Roman" w:cs="Arial"/>
          <w:b/>
          <w:sz w:val="28"/>
          <w:szCs w:val="28"/>
        </w:rPr>
        <w:t>Wilby Parish Council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3C029CBA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  <w:r w:rsidR="009C2C09">
        <w:rPr>
          <w:rFonts w:eastAsia="Times New Roman" w:cs="Arial"/>
          <w:b/>
          <w:sz w:val="24"/>
          <w:szCs w:val="24"/>
        </w:rPr>
        <w:t xml:space="preserve"> (EXEMPT AUTHORITY)</w:t>
      </w:r>
    </w:p>
    <w:p w14:paraId="44A097A4" w14:textId="4CEE3A41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006D80">
        <w:rPr>
          <w:rFonts w:eastAsia="Times New Roman" w:cs="Arial"/>
          <w:b/>
          <w:szCs w:val="21"/>
        </w:rPr>
        <w:t>2</w:t>
      </w:r>
      <w:r w:rsidR="00B51BA4">
        <w:rPr>
          <w:rFonts w:eastAsia="Times New Roman" w:cs="Arial"/>
          <w:b/>
          <w:szCs w:val="21"/>
        </w:rPr>
        <w:t>6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3C46BFEC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Local Audit and Accountability Act 2014 Sections </w:t>
      </w:r>
      <w:r w:rsidR="001B612F">
        <w:rPr>
          <w:rFonts w:eastAsia="Times New Roman" w:cs="Arial"/>
          <w:b/>
          <w:szCs w:val="21"/>
        </w:rPr>
        <w:t xml:space="preserve">25, </w:t>
      </w:r>
      <w:r>
        <w:rPr>
          <w:rFonts w:eastAsia="Times New Roman" w:cs="Arial"/>
          <w:b/>
          <w:szCs w:val="21"/>
        </w:rPr>
        <w:t>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0058291A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C76CF7">
              <w:rPr>
                <w:rFonts w:eastAsia="Times New Roman" w:cs="Arial"/>
                <w:b/>
                <w:sz w:val="18"/>
                <w:szCs w:val="18"/>
              </w:rPr>
              <w:t xml:space="preserve"> 5</w:t>
            </w:r>
            <w:r w:rsidR="00C76CF7" w:rsidRPr="00C76CF7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C76CF7">
              <w:rPr>
                <w:rFonts w:eastAsia="Times New Roman" w:cs="Arial"/>
                <w:b/>
                <w:sz w:val="18"/>
                <w:szCs w:val="18"/>
              </w:rPr>
              <w:t xml:space="preserve"> June 2026 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3B880432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="003834F0">
              <w:rPr>
                <w:rFonts w:eastAsia="Times New Roman" w:cs="Arial"/>
                <w:b/>
                <w:sz w:val="18"/>
                <w:szCs w:val="18"/>
              </w:rPr>
              <w:t>y prepares an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(AGAR)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The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It will not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be reviewed by the appointed auditor,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since the smaller authority has certified itself as exempt from the appointed auditor’s revie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w. </w:t>
            </w:r>
          </w:p>
          <w:p w14:paraId="523ACB9B" w14:textId="5CD69F13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 xml:space="preserve"> AGAR,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accounting records for the financial year to which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it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B51BA4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16864A92" w14:textId="265B479D" w:rsidR="00815FCF" w:rsidRPr="00D06620" w:rsidRDefault="00815FCF" w:rsidP="00C76CF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C76CF7">
              <w:rPr>
                <w:rFonts w:eastAsia="Times New Roman" w:cs="Arial"/>
                <w:sz w:val="18"/>
                <w:szCs w:val="18"/>
              </w:rPr>
              <w:t xml:space="preserve">Steve Lee, Chair, Town Farm, Stradbroke Road, </w:t>
            </w:r>
            <w:proofErr w:type="spellStart"/>
            <w:r w:rsidR="00C76CF7">
              <w:rPr>
                <w:rFonts w:eastAsia="Times New Roman" w:cs="Arial"/>
                <w:sz w:val="18"/>
                <w:szCs w:val="18"/>
              </w:rPr>
              <w:t>Brundish</w:t>
            </w:r>
            <w:proofErr w:type="spellEnd"/>
            <w:r w:rsidR="00C76CF7">
              <w:rPr>
                <w:rFonts w:eastAsia="Times New Roman" w:cs="Arial"/>
                <w:sz w:val="18"/>
                <w:szCs w:val="18"/>
              </w:rPr>
              <w:t>, 07879 482941, steve.lee@wilbysuffolk-pc.gov.uk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04DE2F3A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C76CF7">
              <w:rPr>
                <w:rFonts w:eastAsia="Times New Roman" w:cs="Arial"/>
                <w:b/>
                <w:bCs/>
                <w:sz w:val="18"/>
                <w:szCs w:val="18"/>
              </w:rPr>
              <w:t>Mon</w:t>
            </w:r>
            <w:r w:rsidR="00B51BA4">
              <w:rPr>
                <w:rFonts w:eastAsia="Times New Roman" w:cs="Arial"/>
                <w:b/>
                <w:bCs/>
                <w:sz w:val="18"/>
                <w:szCs w:val="18"/>
              </w:rPr>
              <w:t>day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76CF7">
              <w:rPr>
                <w:rFonts w:eastAsia="Times New Roman" w:cs="Arial"/>
                <w:b/>
                <w:sz w:val="18"/>
                <w:szCs w:val="18"/>
              </w:rPr>
              <w:t>8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 June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B51BA4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3DC80A64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>and ending on (d)</w:t>
            </w:r>
            <w:r w:rsidR="00C76CF7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C76CF7">
              <w:rPr>
                <w:rFonts w:eastAsia="Times New Roman" w:cs="Arial"/>
                <w:b/>
                <w:sz w:val="18"/>
                <w:szCs w:val="18"/>
              </w:rPr>
              <w:t>Fri</w:t>
            </w:r>
            <w:r w:rsidR="00B51BA4">
              <w:rPr>
                <w:rFonts w:eastAsia="Times New Roman" w:cs="Arial"/>
                <w:b/>
                <w:sz w:val="18"/>
                <w:szCs w:val="18"/>
              </w:rPr>
              <w:t>day</w:t>
            </w:r>
            <w:r w:rsidR="0080286B">
              <w:rPr>
                <w:rFonts w:eastAsia="Times New Roman" w:cs="Arial"/>
                <w:b/>
                <w:sz w:val="18"/>
                <w:szCs w:val="18"/>
              </w:rPr>
              <w:t xml:space="preserve"> 1</w:t>
            </w:r>
            <w:r w:rsidR="00C76CF7">
              <w:rPr>
                <w:rFonts w:eastAsia="Times New Roman" w:cs="Arial"/>
                <w:b/>
                <w:sz w:val="18"/>
                <w:szCs w:val="18"/>
              </w:rPr>
              <w:t>7</w:t>
            </w:r>
            <w:r w:rsidR="0080286B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>July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B51BA4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60390D10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 w:rsidR="008005C3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is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only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subject to review by the appointed auditor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if questions or objections raised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dit and Accountability Act 2014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lead to the involvement of the auditor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EB538D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EB538D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 w:rsidRPr="00EB53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01B4269E" w:rsidR="00815FCF" w:rsidRPr="00EB538D" w:rsidRDefault="00EB53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EB538D">
              <w:rPr>
                <w:rFonts w:eastAsia="Times New Roman" w:cs="Arial"/>
                <w:b/>
                <w:sz w:val="18"/>
                <w:szCs w:val="18"/>
              </w:rPr>
              <w:t>30 Churchill Place</w:t>
            </w:r>
          </w:p>
          <w:p w14:paraId="53E70B57" w14:textId="3529358A" w:rsidR="00815FCF" w:rsidRPr="00EB538D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EB538D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 xml:space="preserve">London E14 </w:t>
            </w:r>
            <w:r w:rsidR="00EB538D" w:rsidRPr="00EB538D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5RE</w:t>
            </w:r>
          </w:p>
          <w:p w14:paraId="61AAE6A4" w14:textId="5CAFAB65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EB538D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6" w:history="1">
              <w:r w:rsidR="007E5617" w:rsidRPr="00EB538D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EB538D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3004A22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76CF7">
              <w:rPr>
                <w:rFonts w:eastAsia="Times New Roman" w:cs="Arial"/>
                <w:sz w:val="18"/>
                <w:szCs w:val="18"/>
              </w:rPr>
              <w:t>Steve Lee, Chair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5D52FF08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</w:t>
            </w:r>
            <w:r w:rsidR="00955E58">
              <w:rPr>
                <w:rFonts w:eastAsia="Times New Roman" w:cs="Arial"/>
                <w:sz w:val="16"/>
                <w:szCs w:val="16"/>
              </w:rPr>
              <w:t>exactly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05CBC0C6" w14:textId="77777777" w:rsidR="00500F4D" w:rsidRDefault="00500F4D" w:rsidP="005C4EA4">
      <w:pPr>
        <w:jc w:val="left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139729A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" w15:restartNumberingAfterBreak="0">
    <w:nsid w:val="3FEB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42A5289"/>
    <w:multiLevelType w:val="multilevel"/>
    <w:tmpl w:val="0809001D"/>
    <w:lvl w:ilvl="0">
      <w:start w:val="1"/>
      <w:numFmt w:val="decimal"/>
      <w:lvlText w:val="%1)"/>
      <w:lvlJc w:val="left"/>
      <w:pPr>
        <w:ind w:left="363" w:hanging="360"/>
      </w:pPr>
    </w:lvl>
    <w:lvl w:ilvl="1">
      <w:start w:val="1"/>
      <w:numFmt w:val="lowerLetter"/>
      <w:lvlText w:val="%2)"/>
      <w:lvlJc w:val="left"/>
      <w:pPr>
        <w:ind w:left="723" w:hanging="360"/>
      </w:pPr>
    </w:lvl>
    <w:lvl w:ilvl="2">
      <w:start w:val="1"/>
      <w:numFmt w:val="lowerRoman"/>
      <w:lvlText w:val="%3)"/>
      <w:lvlJc w:val="left"/>
      <w:pPr>
        <w:ind w:left="1083" w:hanging="360"/>
      </w:pPr>
    </w:lvl>
    <w:lvl w:ilvl="3">
      <w:start w:val="1"/>
      <w:numFmt w:val="decimal"/>
      <w:lvlText w:val="(%4)"/>
      <w:lvlJc w:val="left"/>
      <w:pPr>
        <w:ind w:left="1443" w:hanging="360"/>
      </w:pPr>
    </w:lvl>
    <w:lvl w:ilvl="4">
      <w:start w:val="1"/>
      <w:numFmt w:val="lowerLetter"/>
      <w:lvlText w:val="(%5)"/>
      <w:lvlJc w:val="left"/>
      <w:pPr>
        <w:ind w:left="1803" w:hanging="360"/>
      </w:pPr>
    </w:lvl>
    <w:lvl w:ilvl="5">
      <w:start w:val="1"/>
      <w:numFmt w:val="lowerRoman"/>
      <w:lvlText w:val="(%6)"/>
      <w:lvlJc w:val="left"/>
      <w:pPr>
        <w:ind w:left="2163" w:hanging="360"/>
      </w:pPr>
    </w:lvl>
    <w:lvl w:ilvl="6">
      <w:start w:val="1"/>
      <w:numFmt w:val="decimal"/>
      <w:lvlText w:val="%7."/>
      <w:lvlJc w:val="left"/>
      <w:pPr>
        <w:ind w:left="2523" w:hanging="360"/>
      </w:pPr>
    </w:lvl>
    <w:lvl w:ilvl="7">
      <w:start w:val="1"/>
      <w:numFmt w:val="lowerLetter"/>
      <w:lvlText w:val="%8."/>
      <w:lvlJc w:val="left"/>
      <w:pPr>
        <w:ind w:left="2883" w:hanging="360"/>
      </w:pPr>
    </w:lvl>
    <w:lvl w:ilvl="8">
      <w:start w:val="1"/>
      <w:numFmt w:val="lowerRoman"/>
      <w:lvlText w:val="%9."/>
      <w:lvlJc w:val="left"/>
      <w:pPr>
        <w:ind w:left="3243" w:hanging="360"/>
      </w:pPr>
    </w:lvl>
  </w:abstractNum>
  <w:num w:numId="1" w16cid:durableId="126123621">
    <w:abstractNumId w:val="2"/>
  </w:num>
  <w:num w:numId="2" w16cid:durableId="489636910">
    <w:abstractNumId w:val="0"/>
  </w:num>
  <w:num w:numId="3" w16cid:durableId="1795249674">
    <w:abstractNumId w:val="3"/>
  </w:num>
  <w:num w:numId="4" w16cid:durableId="2137329272">
    <w:abstractNumId w:val="1"/>
  </w:num>
  <w:num w:numId="5" w16cid:durableId="184949563">
    <w:abstractNumId w:val="5"/>
  </w:num>
  <w:num w:numId="6" w16cid:durableId="15869569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00128B"/>
    <w:rsid w:val="00006D80"/>
    <w:rsid w:val="00050529"/>
    <w:rsid w:val="000C3753"/>
    <w:rsid w:val="000D3EA4"/>
    <w:rsid w:val="00123FFA"/>
    <w:rsid w:val="001452B6"/>
    <w:rsid w:val="001710FE"/>
    <w:rsid w:val="001B612F"/>
    <w:rsid w:val="00270726"/>
    <w:rsid w:val="002B3B29"/>
    <w:rsid w:val="002C651C"/>
    <w:rsid w:val="00331C48"/>
    <w:rsid w:val="003834F0"/>
    <w:rsid w:val="003A4842"/>
    <w:rsid w:val="003D194A"/>
    <w:rsid w:val="003F371A"/>
    <w:rsid w:val="0041216D"/>
    <w:rsid w:val="00414553"/>
    <w:rsid w:val="004F2067"/>
    <w:rsid w:val="00500F4D"/>
    <w:rsid w:val="0050557D"/>
    <w:rsid w:val="00525DAA"/>
    <w:rsid w:val="00566343"/>
    <w:rsid w:val="005869A8"/>
    <w:rsid w:val="005A520D"/>
    <w:rsid w:val="005C4EA4"/>
    <w:rsid w:val="006074C4"/>
    <w:rsid w:val="00616EE3"/>
    <w:rsid w:val="00681D13"/>
    <w:rsid w:val="006C6A33"/>
    <w:rsid w:val="00755ED8"/>
    <w:rsid w:val="007E5617"/>
    <w:rsid w:val="007E7850"/>
    <w:rsid w:val="008005C3"/>
    <w:rsid w:val="0080286B"/>
    <w:rsid w:val="00805A33"/>
    <w:rsid w:val="00815FCF"/>
    <w:rsid w:val="00853A4F"/>
    <w:rsid w:val="008D19EA"/>
    <w:rsid w:val="00921065"/>
    <w:rsid w:val="009446DA"/>
    <w:rsid w:val="00955E58"/>
    <w:rsid w:val="009C2C09"/>
    <w:rsid w:val="00A92717"/>
    <w:rsid w:val="00AE3E86"/>
    <w:rsid w:val="00B51BA4"/>
    <w:rsid w:val="00B53912"/>
    <w:rsid w:val="00BB289B"/>
    <w:rsid w:val="00BC2AD3"/>
    <w:rsid w:val="00C551EB"/>
    <w:rsid w:val="00C644E5"/>
    <w:rsid w:val="00C76CF7"/>
    <w:rsid w:val="00D161D4"/>
    <w:rsid w:val="00D5498D"/>
    <w:rsid w:val="00D94653"/>
    <w:rsid w:val="00DD06D0"/>
    <w:rsid w:val="00DF1067"/>
    <w:rsid w:val="00E55556"/>
    <w:rsid w:val="00E70583"/>
    <w:rsid w:val="00EB538D"/>
    <w:rsid w:val="00EB6596"/>
    <w:rsid w:val="00EE1B49"/>
    <w:rsid w:val="00EF52BF"/>
    <w:rsid w:val="00F2670F"/>
    <w:rsid w:val="00F43BB3"/>
    <w:rsid w:val="00F7561B"/>
    <w:rsid w:val="00F8723E"/>
    <w:rsid w:val="00F93D01"/>
    <w:rsid w:val="00FB06E8"/>
    <w:rsid w:val="00FE72B3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7E56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E1B49"/>
    <w:pPr>
      <w:spacing w:after="0" w:line="240" w:lineRule="auto"/>
    </w:pPr>
    <w:rPr>
      <w:rFonts w:ascii="Arial" w:hAnsi="Arial"/>
      <w:sz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121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ba@pkf-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FC46-AA8E-4FBA-9599-593673E3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Helen Ball</cp:lastModifiedBy>
  <cp:revision>3</cp:revision>
  <dcterms:created xsi:type="dcterms:W3CDTF">2026-06-05T06:41:00Z</dcterms:created>
  <dcterms:modified xsi:type="dcterms:W3CDTF">2026-06-05T06:42:00Z</dcterms:modified>
</cp:coreProperties>
</file>